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0FC1E71" w14:textId="77777777" w:rsidR="00241A3D" w:rsidRDefault="00241A3D" w:rsidP="00241A3D">
      <w:pPr>
        <w:pStyle w:val="Heading1"/>
      </w:pPr>
      <w:r>
        <w:t>CoreLex Basic Types</w:t>
      </w:r>
    </w:p>
    <w:p w14:paraId="1328D39C" w14:textId="77777777" w:rsidR="00241A3D" w:rsidRDefault="00241A3D"/>
    <w:p w14:paraId="204AB335" w14:textId="037AC332" w:rsidR="00241A3D" w:rsidRDefault="00724CB1" w:rsidP="00EB5A4B">
      <w:pPr>
        <w:jc w:val="both"/>
      </w:pPr>
      <w:r>
        <w:t>B</w:t>
      </w:r>
      <w:r w:rsidR="00F42012">
        <w:t xml:space="preserve">asic types in CoreLex point to synsets in WordNet. </w:t>
      </w:r>
      <w:r w:rsidR="00D77FB7">
        <w:t>Most basic types point to one synset, but some point to multiple synsets.</w:t>
      </w:r>
    </w:p>
    <w:p w14:paraId="6CC9C02F" w14:textId="77777777" w:rsidR="00241A3D" w:rsidRDefault="00241A3D"/>
    <w:p w14:paraId="72B8A0BF" w14:textId="37E765D2" w:rsidR="003916DA" w:rsidRDefault="004448AE" w:rsidP="004448AE">
      <w:pPr>
        <w:pStyle w:val="Heading2"/>
      </w:pPr>
      <w:r>
        <w:t>Legacy CoreLex and WordNet 1.5</w:t>
      </w:r>
    </w:p>
    <w:p w14:paraId="2FFBB493" w14:textId="704C58D2" w:rsidR="003916DA" w:rsidRDefault="003916DA"/>
    <w:p w14:paraId="54D539B8" w14:textId="3F753E38" w:rsidR="00D77FB7" w:rsidRDefault="00D77FB7" w:rsidP="00EB5A4B">
      <w:pPr>
        <w:jc w:val="both"/>
      </w:pPr>
      <w:r>
        <w:t xml:space="preserve">Basic types were defined by looking at the ontological domains for nouns in WordNet 1.5. There were 11 of those domains, each starting a </w:t>
      </w:r>
      <w:proofErr w:type="spellStart"/>
      <w:r>
        <w:t>subtree</w:t>
      </w:r>
      <w:proofErr w:type="spellEnd"/>
      <w:r>
        <w:t xml:space="preserve"> </w:t>
      </w:r>
      <w:proofErr w:type="gramStart"/>
      <w:r>
        <w:t>of  synsets</w:t>
      </w:r>
      <w:proofErr w:type="gramEnd"/>
      <w:r>
        <w:t>. For five of those trees further basic types were defined from subtypes (sub synsets) in WordNet: entity (</w:t>
      </w:r>
      <w:proofErr w:type="spellStart"/>
      <w:r w:rsidRPr="00EB5A4B">
        <w:rPr>
          <w:rFonts w:ascii="Courier" w:hAnsi="Courier"/>
        </w:rPr>
        <w:t>ent</w:t>
      </w:r>
      <w:proofErr w:type="spellEnd"/>
      <w:r>
        <w:t>), abstraction (</w:t>
      </w:r>
      <w:r w:rsidRPr="00EB5A4B">
        <w:rPr>
          <w:rFonts w:ascii="Courier" w:hAnsi="Courier"/>
        </w:rPr>
        <w:t>abs</w:t>
      </w:r>
      <w:r>
        <w:t>), group (</w:t>
      </w:r>
      <w:proofErr w:type="spellStart"/>
      <w:r w:rsidRPr="00EB5A4B">
        <w:rPr>
          <w:rFonts w:ascii="Courier" w:hAnsi="Courier"/>
        </w:rPr>
        <w:t>grp</w:t>
      </w:r>
      <w:proofErr w:type="spellEnd"/>
      <w:r>
        <w:t>), phenomenon (</w:t>
      </w:r>
      <w:proofErr w:type="spellStart"/>
      <w:r w:rsidRPr="00EB5A4B">
        <w:rPr>
          <w:rFonts w:ascii="Courier" w:hAnsi="Courier"/>
        </w:rPr>
        <w:t>phm</w:t>
      </w:r>
      <w:proofErr w:type="spellEnd"/>
      <w:r>
        <w:t>) and location (</w:t>
      </w:r>
      <w:proofErr w:type="spellStart"/>
      <w:r w:rsidRPr="00EB5A4B">
        <w:rPr>
          <w:rFonts w:ascii="Courier" w:hAnsi="Courier"/>
        </w:rPr>
        <w:t>loc</w:t>
      </w:r>
      <w:proofErr w:type="spellEnd"/>
      <w:r>
        <w:t>).</w:t>
      </w:r>
    </w:p>
    <w:p w14:paraId="651E0799" w14:textId="77777777" w:rsidR="00D77FB7" w:rsidRDefault="00D77FB7"/>
    <w:p w14:paraId="13143192" w14:textId="77777777" w:rsidR="00D77FB7" w:rsidRDefault="00D77FB7"/>
    <w:p w14:paraId="664B4889" w14:textId="16E11AFE" w:rsidR="003916DA" w:rsidRDefault="00D77FB7">
      <w:r>
        <w:t xml:space="preserve"> </w:t>
      </w:r>
      <w:r w:rsidRPr="00D77FB7">
        <w:drawing>
          <wp:inline distT="0" distB="0" distL="0" distR="0" wp14:anchorId="6061A369" wp14:editId="727C9DD0">
            <wp:extent cx="4568900" cy="4558164"/>
            <wp:effectExtent l="25400" t="25400" r="28575" b="13970"/>
            <wp:docPr id="7" name="Picture 7" descr="Macintosh HD:Users:marc:Desktop:basic-types-1.5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acintosh HD:Users:marc:Desktop:basic-types-1.5.tiff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8900" cy="455816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0FE0C6F5" w14:textId="77777777" w:rsidR="00D77FB7" w:rsidRDefault="00D77FB7"/>
    <w:p w14:paraId="3D3D6BF6" w14:textId="5F8CB764" w:rsidR="00D77FB7" w:rsidRDefault="00D77FB7" w:rsidP="00EB5A4B">
      <w:pPr>
        <w:jc w:val="both"/>
      </w:pPr>
      <w:r>
        <w:t xml:space="preserve">Note the notation used above. The basic </w:t>
      </w:r>
      <w:proofErr w:type="gramStart"/>
      <w:r>
        <w:t>type associated with a synset are</w:t>
      </w:r>
      <w:proofErr w:type="gramEnd"/>
      <w:r>
        <w:t xml:space="preserve"> printed as the first sibling, for example, the </w:t>
      </w:r>
      <w:proofErr w:type="spellStart"/>
      <w:r w:rsidRPr="00EB5A4B">
        <w:rPr>
          <w:rFonts w:ascii="Courier" w:hAnsi="Courier"/>
        </w:rPr>
        <w:t>grp</w:t>
      </w:r>
      <w:proofErr w:type="spellEnd"/>
      <w:r>
        <w:t xml:space="preserve"> basic type points to the group synset. Siblings of the </w:t>
      </w:r>
      <w:proofErr w:type="spellStart"/>
      <w:r w:rsidRPr="00EB5A4B">
        <w:rPr>
          <w:rFonts w:ascii="Courier" w:hAnsi="Courier"/>
        </w:rPr>
        <w:t>grp</w:t>
      </w:r>
      <w:proofErr w:type="spellEnd"/>
      <w:r>
        <w:t>/group type/synset or printed to the right, positioned somewhat lower.</w:t>
      </w:r>
    </w:p>
    <w:p w14:paraId="62539513" w14:textId="76BB3BBB" w:rsidR="00D77FB7" w:rsidRDefault="00D77FB7" w:rsidP="00EB5A4B">
      <w:pPr>
        <w:jc w:val="both"/>
      </w:pPr>
      <w:r>
        <w:lastRenderedPageBreak/>
        <w:t xml:space="preserve">Here is a list of all basic types, with the synsets that they point to, and followed by the number of nouns that are of that basic type.  What </w:t>
      </w:r>
      <w:proofErr w:type="gramStart"/>
      <w:r>
        <w:t>is</w:t>
      </w:r>
      <w:proofErr w:type="gramEnd"/>
      <w:r>
        <w:t xml:space="preserve"> listed are the nouns that occur in the synsets that the type points to, and those nouns can come from more than one synset. For example, the </w:t>
      </w:r>
      <w:r w:rsidRPr="00EB5A4B">
        <w:rPr>
          <w:rFonts w:ascii="Courier" w:hAnsi="Courier"/>
        </w:rPr>
        <w:t>chm</w:t>
      </w:r>
      <w:r>
        <w:t xml:space="preserve"> type points to two synsets: </w:t>
      </w:r>
      <w:r w:rsidRPr="00EB5A4B">
        <w:rPr>
          <w:rFonts w:ascii="Courier" w:hAnsi="Courier"/>
        </w:rPr>
        <w:t xml:space="preserve">{compound </w:t>
      </w:r>
      <w:proofErr w:type="spellStart"/>
      <w:r w:rsidRPr="00EB5A4B">
        <w:rPr>
          <w:rFonts w:ascii="Courier" w:hAnsi="Courier"/>
        </w:rPr>
        <w:t>chemical_compoud</w:t>
      </w:r>
      <w:proofErr w:type="spellEnd"/>
      <w:r w:rsidRPr="00EB5A4B">
        <w:rPr>
          <w:rFonts w:ascii="Courier" w:hAnsi="Courier"/>
        </w:rPr>
        <w:t>}</w:t>
      </w:r>
      <w:r>
        <w:t xml:space="preserve"> and </w:t>
      </w:r>
      <w:r w:rsidRPr="00EB5A4B">
        <w:rPr>
          <w:rFonts w:ascii="Courier" w:hAnsi="Courier"/>
        </w:rPr>
        <w:t xml:space="preserve">{element </w:t>
      </w:r>
      <w:proofErr w:type="spellStart"/>
      <w:r w:rsidRPr="00EB5A4B">
        <w:rPr>
          <w:rFonts w:ascii="Courier" w:hAnsi="Courier"/>
        </w:rPr>
        <w:t>chemical_element</w:t>
      </w:r>
      <w:proofErr w:type="spellEnd"/>
      <w:r w:rsidRPr="00EB5A4B">
        <w:rPr>
          <w:rFonts w:ascii="Courier" w:hAnsi="Courier"/>
        </w:rPr>
        <w:t>}</w:t>
      </w:r>
      <w:r>
        <w:t>. This is shown with a dash in the table.</w:t>
      </w:r>
    </w:p>
    <w:p w14:paraId="0B0B87F2" w14:textId="77777777" w:rsidR="00D77FB7" w:rsidRDefault="00D77FB7"/>
    <w:p w14:paraId="280C06F1" w14:textId="430DF8F5" w:rsidR="00C6704B" w:rsidRDefault="003916DA">
      <w:r>
        <w:rPr>
          <w:noProof/>
        </w:rPr>
        <w:drawing>
          <wp:inline distT="0" distB="0" distL="0" distR="0" wp14:anchorId="05280E3C" wp14:editId="709D1C8E">
            <wp:extent cx="5369000" cy="5831047"/>
            <wp:effectExtent l="0" t="0" r="0" b="11430"/>
            <wp:docPr id="6" name="Picture 6" descr="Macintosh HD:Users:marc:Desktop:basic-types-1.5-def.tif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rc:Desktop:basic-types-1.5-def.tiff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9415" cy="58314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CA1724" w14:textId="77777777" w:rsidR="004448AE" w:rsidRDefault="004448AE"/>
    <w:p w14:paraId="55321B0C" w14:textId="77777777" w:rsidR="00D77FB7" w:rsidRDefault="00D77FB7" w:rsidP="00EB5A4B">
      <w:pPr>
        <w:jc w:val="both"/>
      </w:pPr>
      <w:r>
        <w:t>Basic types printed with a star are basic types that subsume other basic types. Nouns that are of a basic type x are counted under that type, unless the noun is also of a basic type y that is subsumed by x.</w:t>
      </w:r>
    </w:p>
    <w:p w14:paraId="1EB30777" w14:textId="77777777" w:rsidR="00D77FB7" w:rsidRDefault="00D77FB7"/>
    <w:p w14:paraId="78E68EC1" w14:textId="52A62BD9" w:rsidR="004448AE" w:rsidRDefault="004448AE"/>
    <w:p w14:paraId="59DF5C09" w14:textId="34BA18BB" w:rsidR="004448AE" w:rsidRDefault="004448AE"/>
    <w:p w14:paraId="2CB94413" w14:textId="180383AE" w:rsidR="004448AE" w:rsidRDefault="004448AE" w:rsidP="004448AE">
      <w:pPr>
        <w:pStyle w:val="Heading2"/>
      </w:pPr>
      <w:r>
        <w:t>CoreLex2 and WordNet 3.1</w:t>
      </w:r>
    </w:p>
    <w:p w14:paraId="68DABD74" w14:textId="77777777" w:rsidR="004448AE" w:rsidRDefault="004448AE"/>
    <w:p w14:paraId="2AA2F278" w14:textId="7195238E" w:rsidR="004448AE" w:rsidRDefault="00D77FB7" w:rsidP="00EB5A4B">
      <w:pPr>
        <w:jc w:val="both"/>
      </w:pPr>
      <w:r>
        <w:t>The WordNet hierarchy for nouns changed dramatically from version 1.5 to 3.1. In addition, some synsets were expanded or even split into multiple synsets. As a consequence, the mapping from basic types to synsets was revisited manually</w:t>
      </w:r>
      <w:r w:rsidR="00EB5A4B">
        <w:t>. The following figure has an</w:t>
      </w:r>
      <w:r w:rsidR="00F226D9">
        <w:t xml:space="preserve"> o</w:t>
      </w:r>
      <w:r w:rsidR="004448AE">
        <w:t>verview of all basic types in the new WordNet hierarchy</w:t>
      </w:r>
      <w:r w:rsidR="00F226D9">
        <w:t>.</w:t>
      </w:r>
    </w:p>
    <w:p w14:paraId="483CAB94" w14:textId="77777777" w:rsidR="004448AE" w:rsidRDefault="004448AE"/>
    <w:p w14:paraId="7073040B" w14:textId="076F188E" w:rsidR="00C6704B" w:rsidRDefault="00C6704B">
      <w:r>
        <w:rPr>
          <w:noProof/>
        </w:rPr>
        <w:drawing>
          <wp:inline distT="0" distB="0" distL="0" distR="0" wp14:anchorId="4C0DAB1E" wp14:editId="0B8F609C">
            <wp:extent cx="6485890" cy="3587750"/>
            <wp:effectExtent l="25400" t="25400" r="16510" b="19050"/>
            <wp:docPr id="5" name="Picture 5" descr="Macintosh HD:Users:marc:Desktop:basic-types-trees-all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Macintosh HD:Users:marc:Desktop:basic-types-trees-all.jpg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35877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12DEB34D" w14:textId="77777777" w:rsidR="00241A3D" w:rsidRDefault="00241A3D"/>
    <w:p w14:paraId="4224594A" w14:textId="29ED1E26" w:rsidR="00D570B0" w:rsidRDefault="00F226D9" w:rsidP="00EB5A4B">
      <w:pPr>
        <w:jc w:val="both"/>
      </w:pPr>
      <w:r>
        <w:t xml:space="preserve">In some cases there are intervening WordNet synsets between some basic type and a basic type in the hierarchy. In those cases the synset is printed as it occurs in WordNet. For example, the </w:t>
      </w:r>
      <w:proofErr w:type="spellStart"/>
      <w:r w:rsidR="00EB5A4B" w:rsidRPr="00EB5A4B">
        <w:rPr>
          <w:rFonts w:ascii="Courier" w:hAnsi="Courier"/>
        </w:rPr>
        <w:t>nat</w:t>
      </w:r>
      <w:proofErr w:type="spellEnd"/>
      <w:r w:rsidR="00EB5A4B">
        <w:t xml:space="preserve"> basic type is subsumed by pho, but in between is the </w:t>
      </w:r>
      <w:r w:rsidR="00EB5A4B" w:rsidRPr="00EB5A4B">
        <w:rPr>
          <w:rFonts w:ascii="Courier" w:hAnsi="Courier"/>
        </w:rPr>
        <w:t>{thing.03.0}</w:t>
      </w:r>
      <w:r w:rsidR="00EB5A4B">
        <w:t xml:space="preserve"> synset</w:t>
      </w:r>
      <w:r w:rsidR="00D570B0">
        <w:t xml:space="preserve"> (the font is rather small, there are more detailed graphs of sub trees of the whole tree that have a bigger font and that print more details)</w:t>
      </w:r>
      <w:r w:rsidR="00EB5A4B">
        <w:t>.</w:t>
      </w:r>
      <w:r w:rsidR="00692A4B">
        <w:t xml:space="preserve"> Note the 03.0 in the representation of the synset. The 03 </w:t>
      </w:r>
      <w:proofErr w:type="gramStart"/>
      <w:r w:rsidR="00692A4B">
        <w:t>refers</w:t>
      </w:r>
      <w:proofErr w:type="gramEnd"/>
      <w:r w:rsidR="00692A4B">
        <w:t xml:space="preserve"> to a particular lexicographers files that is used when WordNet is created. There are a 45 of those files and they tend to group synsets along syntactic category and certain logical groupings like actions, animals and artifacts. The 03 </w:t>
      </w:r>
      <w:proofErr w:type="gramStart"/>
      <w:r w:rsidR="00692A4B">
        <w:t>file</w:t>
      </w:r>
      <w:proofErr w:type="gramEnd"/>
      <w:r w:rsidR="00692A4B">
        <w:t xml:space="preserve"> is for nouns that are top elements in the hierarchy (these could be several levels deep though). The 0 in 03.0 refers to a unique sense in the file. </w:t>
      </w:r>
    </w:p>
    <w:p w14:paraId="2A9FFF8F" w14:textId="77777777" w:rsidR="00D570B0" w:rsidRDefault="00D570B0" w:rsidP="00EB5A4B">
      <w:pPr>
        <w:jc w:val="both"/>
      </w:pPr>
    </w:p>
    <w:p w14:paraId="6CF876FC" w14:textId="02CFE1B4" w:rsidR="00F226D9" w:rsidRDefault="00D570B0" w:rsidP="00EB5A4B">
      <w:pPr>
        <w:jc w:val="both"/>
      </w:pPr>
      <w:r>
        <w:t xml:space="preserve">Another thing to note is that multiple inheritance now plays a role. The basic types </w:t>
      </w:r>
      <w:r w:rsidRPr="00D570B0">
        <w:rPr>
          <w:rFonts w:ascii="Courier" w:hAnsi="Courier"/>
        </w:rPr>
        <w:t>chm</w:t>
      </w:r>
      <w:r>
        <w:t xml:space="preserve"> and </w:t>
      </w:r>
      <w:proofErr w:type="spellStart"/>
      <w:r>
        <w:rPr>
          <w:rFonts w:ascii="Courier" w:hAnsi="Courier"/>
        </w:rPr>
        <w:t>f</w:t>
      </w:r>
      <w:r w:rsidRPr="00D570B0">
        <w:rPr>
          <w:rFonts w:ascii="Courier" w:hAnsi="Courier"/>
        </w:rPr>
        <w:t>od</w:t>
      </w:r>
      <w:proofErr w:type="spellEnd"/>
      <w:r>
        <w:t xml:space="preserve"> are subsumed by both relation (</w:t>
      </w:r>
      <w:proofErr w:type="spellStart"/>
      <w:r w:rsidRPr="00D570B0">
        <w:rPr>
          <w:rFonts w:ascii="Courier" w:hAnsi="Courier"/>
        </w:rPr>
        <w:t>rel</w:t>
      </w:r>
      <w:proofErr w:type="spellEnd"/>
      <w:r>
        <w:t>) and substance (</w:t>
      </w:r>
      <w:r w:rsidRPr="00D570B0">
        <w:rPr>
          <w:rFonts w:ascii="Courier" w:hAnsi="Courier"/>
        </w:rPr>
        <w:t>sub</w:t>
      </w:r>
      <w:r>
        <w:t>), and therefore by abstraction (</w:t>
      </w:r>
      <w:r w:rsidRPr="00D570B0">
        <w:rPr>
          <w:rFonts w:ascii="Courier" w:hAnsi="Courier"/>
        </w:rPr>
        <w:t>abs</w:t>
      </w:r>
      <w:r w:rsidR="003E30CF">
        <w:t xml:space="preserve">) and physical </w:t>
      </w:r>
      <w:r>
        <w:t>object (</w:t>
      </w:r>
      <w:r w:rsidRPr="00D570B0">
        <w:rPr>
          <w:rFonts w:ascii="Courier" w:hAnsi="Courier"/>
        </w:rPr>
        <w:t>pho</w:t>
      </w:r>
      <w:r>
        <w:t xml:space="preserve">). </w:t>
      </w:r>
      <w:proofErr w:type="gramStart"/>
      <w:r>
        <w:t>Similarly, human (</w:t>
      </w:r>
      <w:r w:rsidRPr="00D570B0">
        <w:rPr>
          <w:rFonts w:ascii="Courier" w:hAnsi="Courier"/>
        </w:rPr>
        <w:t>hum</w:t>
      </w:r>
      <w:r w:rsidR="003E30CF">
        <w:t xml:space="preserve">) is subsumed by both life </w:t>
      </w:r>
      <w:r>
        <w:t>form (</w:t>
      </w:r>
      <w:proofErr w:type="spellStart"/>
      <w:r w:rsidRPr="00D570B0">
        <w:rPr>
          <w:rFonts w:ascii="Courier" w:hAnsi="Courier"/>
        </w:rPr>
        <w:t>lfr</w:t>
      </w:r>
      <w:proofErr w:type="spellEnd"/>
      <w:r>
        <w:t>) and agent</w:t>
      </w:r>
      <w:proofErr w:type="gramEnd"/>
      <w:r>
        <w:t xml:space="preserve"> (</w:t>
      </w:r>
      <w:proofErr w:type="spellStart"/>
      <w:r w:rsidRPr="00D570B0">
        <w:rPr>
          <w:rFonts w:ascii="Courier" w:hAnsi="Courier"/>
        </w:rPr>
        <w:t>agt</w:t>
      </w:r>
      <w:proofErr w:type="spellEnd"/>
      <w:r>
        <w:t>).</w:t>
      </w:r>
    </w:p>
    <w:p w14:paraId="1665CACD" w14:textId="77777777" w:rsidR="00F226D9" w:rsidRDefault="00F226D9">
      <w:bookmarkStart w:id="0" w:name="_GoBack"/>
      <w:bookmarkEnd w:id="0"/>
    </w:p>
    <w:p w14:paraId="6F3A028C" w14:textId="77777777" w:rsidR="00692A4B" w:rsidRDefault="00692A4B"/>
    <w:p w14:paraId="57EB19AD" w14:textId="77777777" w:rsidR="00692A4B" w:rsidRDefault="00692A4B"/>
    <w:p w14:paraId="30AA295E" w14:textId="7458453B" w:rsidR="00692A4B" w:rsidRDefault="00692A4B">
      <w:r>
        <w:t xml:space="preserve">The following </w:t>
      </w:r>
      <w:r w:rsidR="00356558">
        <w:t>two images show</w:t>
      </w:r>
      <w:r>
        <w:t xml:space="preserve"> the hierarchy under abstraction is some more detail.</w:t>
      </w:r>
      <w:r w:rsidR="005A6D6C">
        <w:t xml:space="preserve"> For each basic type the WordNet synset is now included.</w:t>
      </w:r>
    </w:p>
    <w:p w14:paraId="517F80A6" w14:textId="0B01D657" w:rsidR="00F226D9" w:rsidRDefault="00F226D9">
      <w:r>
        <w:t xml:space="preserve"> </w:t>
      </w:r>
    </w:p>
    <w:p w14:paraId="57CD157A" w14:textId="3F8EAEA5" w:rsidR="00241A3D" w:rsidRDefault="00241A3D">
      <w:r>
        <w:rPr>
          <w:noProof/>
        </w:rPr>
        <w:drawing>
          <wp:inline distT="0" distB="0" distL="0" distR="0" wp14:anchorId="2ABD5F23" wp14:editId="62C5A2E0">
            <wp:extent cx="6403785" cy="4494508"/>
            <wp:effectExtent l="25400" t="25400" r="22860" b="27305"/>
            <wp:docPr id="2" name="Picture 2" descr="Macintosh HD:Users:marc:Desktop:basic-types-trees-abs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Macintosh HD:Users:marc:Desktop:basic-types-trees-abs.jpg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4315" cy="449488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71BDD4FD" w14:textId="77777777" w:rsidR="00241A3D" w:rsidRDefault="00241A3D"/>
    <w:p w14:paraId="1AA0EECA" w14:textId="77777777" w:rsidR="007168B6" w:rsidRDefault="00241A3D" w:rsidP="00241A3D">
      <w:pPr>
        <w:ind w:left="-630" w:firstLine="630"/>
      </w:pPr>
      <w:r>
        <w:rPr>
          <w:noProof/>
        </w:rPr>
        <w:drawing>
          <wp:inline distT="0" distB="0" distL="0" distR="0" wp14:anchorId="5D489D14" wp14:editId="35FB59BA">
            <wp:extent cx="5483300" cy="2437261"/>
            <wp:effectExtent l="25400" t="25400" r="28575" b="26670"/>
            <wp:docPr id="3" name="Picture 3" descr="Macintosh HD:Users:marc:Desktop:basic-types-trees-mea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Macintosh HD:Users:marc:Desktop:basic-types-trees-mea.jpg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3489" cy="243734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2AF57F0B" w14:textId="77777777" w:rsidR="00241A3D" w:rsidRDefault="00241A3D" w:rsidP="00241A3D">
      <w:pPr>
        <w:ind w:left="-630" w:firstLine="630"/>
      </w:pPr>
    </w:p>
    <w:p w14:paraId="5FCECCB3" w14:textId="6E51CCA2" w:rsidR="00356558" w:rsidRDefault="00356558" w:rsidP="00356558">
      <w:r>
        <w:t xml:space="preserve">Notice again how </w:t>
      </w:r>
      <w:proofErr w:type="spellStart"/>
      <w:r w:rsidRPr="00356558">
        <w:rPr>
          <w:rFonts w:ascii="Courier" w:hAnsi="Courier"/>
        </w:rPr>
        <w:t>fod</w:t>
      </w:r>
      <w:proofErr w:type="spellEnd"/>
      <w:r>
        <w:t xml:space="preserve"> and </w:t>
      </w:r>
      <w:r w:rsidRPr="00356558">
        <w:rPr>
          <w:rFonts w:ascii="Courier" w:hAnsi="Courier"/>
        </w:rPr>
        <w:t>chm</w:t>
      </w:r>
      <w:r>
        <w:t xml:space="preserve"> also inherit from non-abstract types.</w:t>
      </w:r>
    </w:p>
    <w:p w14:paraId="2717A3A9" w14:textId="6AD75271" w:rsidR="00241A3D" w:rsidRDefault="00356558" w:rsidP="00241A3D">
      <w:pPr>
        <w:ind w:left="-630" w:firstLine="630"/>
      </w:pPr>
      <w:r>
        <w:t>Finally, here is a detailed picture of the physical object hierarchy.</w:t>
      </w:r>
    </w:p>
    <w:p w14:paraId="7353A469" w14:textId="77777777" w:rsidR="00356558" w:rsidRDefault="00356558" w:rsidP="00241A3D">
      <w:pPr>
        <w:ind w:left="-630" w:firstLine="630"/>
      </w:pPr>
    </w:p>
    <w:p w14:paraId="50EE5BFE" w14:textId="77777777" w:rsidR="00241A3D" w:rsidRDefault="00241A3D" w:rsidP="00241A3D">
      <w:pPr>
        <w:ind w:left="-630" w:firstLine="630"/>
      </w:pPr>
      <w:r>
        <w:rPr>
          <w:noProof/>
        </w:rPr>
        <w:drawing>
          <wp:inline distT="0" distB="0" distL="0" distR="0" wp14:anchorId="4895C4BA" wp14:editId="5C6EDAB5">
            <wp:extent cx="6485890" cy="3681095"/>
            <wp:effectExtent l="25400" t="25400" r="16510" b="27305"/>
            <wp:docPr id="4" name="Picture 4" descr="Macintosh HD:Users:marc:Desktop:basic-types-trees-pho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Macintosh HD:Users:marc:Desktop:basic-types-trees-pho.jp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85890" cy="368109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bg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14:paraId="634BF1B1" w14:textId="77777777" w:rsidR="00241A3D" w:rsidRDefault="00241A3D" w:rsidP="00241A3D">
      <w:pPr>
        <w:ind w:left="-630" w:firstLine="630"/>
      </w:pPr>
    </w:p>
    <w:p w14:paraId="73840C02" w14:textId="77777777" w:rsidR="00241A3D" w:rsidRDefault="00241A3D" w:rsidP="00241A3D">
      <w:pPr>
        <w:ind w:left="-630" w:firstLine="630"/>
      </w:pPr>
    </w:p>
    <w:p w14:paraId="2BCD9A78" w14:textId="77777777" w:rsidR="00241A3D" w:rsidRDefault="00241A3D" w:rsidP="00241A3D">
      <w:pPr>
        <w:ind w:left="-630" w:firstLine="630"/>
      </w:pPr>
    </w:p>
    <w:p w14:paraId="09ABBD3F" w14:textId="77777777" w:rsidR="00241A3D" w:rsidRDefault="00241A3D" w:rsidP="00241A3D">
      <w:pPr>
        <w:ind w:left="-630" w:firstLine="630"/>
      </w:pPr>
    </w:p>
    <w:p w14:paraId="1C87D096" w14:textId="24F3623A" w:rsidR="00241A3D" w:rsidRDefault="00241A3D" w:rsidP="00241A3D">
      <w:pPr>
        <w:ind w:left="-630" w:firstLine="630"/>
      </w:pPr>
    </w:p>
    <w:p w14:paraId="2159D4E6" w14:textId="77777777" w:rsidR="00241A3D" w:rsidRDefault="00241A3D" w:rsidP="00241A3D">
      <w:pPr>
        <w:ind w:left="-630" w:firstLine="630"/>
      </w:pPr>
    </w:p>
    <w:p w14:paraId="0E493D32" w14:textId="77777777" w:rsidR="00241A3D" w:rsidRDefault="00241A3D" w:rsidP="00241A3D">
      <w:pPr>
        <w:ind w:left="-630" w:firstLine="630"/>
      </w:pPr>
    </w:p>
    <w:sectPr w:rsidR="00241A3D" w:rsidSect="00241A3D">
      <w:pgSz w:w="12240" w:h="15840"/>
      <w:pgMar w:top="1440" w:right="1008" w:bottom="1440" w:left="1008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241A3D"/>
    <w:rsid w:val="00241A3D"/>
    <w:rsid w:val="00356558"/>
    <w:rsid w:val="003916DA"/>
    <w:rsid w:val="003E30CF"/>
    <w:rsid w:val="004448AE"/>
    <w:rsid w:val="005A6D6C"/>
    <w:rsid w:val="00692A4B"/>
    <w:rsid w:val="007168B6"/>
    <w:rsid w:val="00724CB1"/>
    <w:rsid w:val="007D3000"/>
    <w:rsid w:val="00C6704B"/>
    <w:rsid w:val="00D570B0"/>
    <w:rsid w:val="00D77FB7"/>
    <w:rsid w:val="00EB5A4B"/>
    <w:rsid w:val="00F226D9"/>
    <w:rsid w:val="00F420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5F4E35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A3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48A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1A3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A3D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41A3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48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241A3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4448AE"/>
    <w:pPr>
      <w:keepNext/>
      <w:keepLines/>
      <w:spacing w:before="20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241A3D"/>
    <w:rPr>
      <w:rFonts w:ascii="Lucida Grande" w:hAnsi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41A3D"/>
    <w:rPr>
      <w:rFonts w:ascii="Lucida Grande" w:hAnsi="Lucida Grande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241A3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4448AE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6.jpeg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jpeg"/><Relationship Id="rId9" Type="http://schemas.openxmlformats.org/officeDocument/2006/relationships/image" Target="media/image4.jpeg"/><Relationship Id="rId10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C8355502-B737-5D4E-8CAE-7E80DD7428A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5</Pages>
  <Words>480</Words>
  <Characters>2739</Characters>
  <Application>Microsoft Macintosh Word</Application>
  <DocSecurity>0</DocSecurity>
  <Lines>22</Lines>
  <Paragraphs>6</Paragraphs>
  <ScaleCrop>false</ScaleCrop>
  <Company/>
  <LinksUpToDate>false</LinksUpToDate>
  <CharactersWithSpaces>3213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 Verhagen</dc:creator>
  <cp:keywords/>
  <dc:description/>
  <cp:lastModifiedBy>Marc Verhagen</cp:lastModifiedBy>
  <cp:revision>11</cp:revision>
  <dcterms:created xsi:type="dcterms:W3CDTF">2018-09-13T02:11:00Z</dcterms:created>
  <dcterms:modified xsi:type="dcterms:W3CDTF">2018-09-19T15:01:00Z</dcterms:modified>
</cp:coreProperties>
</file>